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ABA76" w14:textId="77777777" w:rsidR="00DC5D2D" w:rsidRPr="00D45A49" w:rsidRDefault="00DC5D2D" w:rsidP="00DC5D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</w:pPr>
      <w:bookmarkStart w:id="0" w:name="_GoBack"/>
      <w:bookmarkEnd w:id="0"/>
      <w:r w:rsidRPr="00D45A49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LINKEDIN POST</w:t>
      </w:r>
    </w:p>
    <w:p w14:paraId="50A03CCC" w14:textId="6A7867BE" w:rsidR="00DC5D2D" w:rsidRPr="00D45A49" w:rsidRDefault="00AC3BE5" w:rsidP="00DC5D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5A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BE Influential. BE </w:t>
      </w:r>
      <w:r w:rsidR="00560A51">
        <w:rPr>
          <w:rFonts w:asciiTheme="minorHAnsi" w:hAnsiTheme="minorHAnsi" w:cstheme="minorHAnsi"/>
          <w:b/>
          <w:color w:val="000000"/>
          <w:sz w:val="22"/>
          <w:szCs w:val="22"/>
        </w:rPr>
        <w:t>a Game Changer</w:t>
      </w:r>
      <w:r w:rsidRPr="00D45A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BE </w:t>
      </w:r>
      <w:r w:rsidR="00A21013" w:rsidRPr="00D45A49">
        <w:rPr>
          <w:rFonts w:asciiTheme="minorHAnsi" w:hAnsiTheme="minorHAnsi" w:cstheme="minorHAnsi"/>
          <w:b/>
          <w:color w:val="000000"/>
          <w:sz w:val="22"/>
          <w:szCs w:val="22"/>
        </w:rPr>
        <w:t>Inspiring</w:t>
      </w:r>
      <w:r w:rsidRPr="00D45A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DC5D2D" w:rsidRPr="00D45A49">
        <w:rPr>
          <w:rFonts w:asciiTheme="minorHAnsi" w:hAnsiTheme="minorHAnsi" w:cstheme="minorHAnsi"/>
          <w:color w:val="000000"/>
          <w:sz w:val="22"/>
          <w:szCs w:val="22"/>
        </w:rPr>
        <w:t xml:space="preserve">Be all that and more at Colliers International. Join our team as </w:t>
      </w:r>
      <w:proofErr w:type="gramStart"/>
      <w:r w:rsidRPr="00D45A4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E5B54">
        <w:rPr>
          <w:rFonts w:asciiTheme="minorHAnsi" w:hAnsiTheme="minorHAnsi" w:cstheme="minorHAnsi"/>
          <w:color w:val="000000"/>
          <w:sz w:val="22"/>
          <w:szCs w:val="22"/>
        </w:rPr>
        <w:t>n</w:t>
      </w:r>
      <w:proofErr w:type="gramEnd"/>
      <w:r w:rsidR="00D45A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5D2D" w:rsidRPr="00D45A49">
        <w:rPr>
          <w:rFonts w:asciiTheme="minorHAnsi" w:hAnsiTheme="minorHAnsi" w:cstheme="minorHAnsi"/>
          <w:color w:val="000000"/>
          <w:sz w:val="22"/>
          <w:szCs w:val="22"/>
        </w:rPr>
        <w:t xml:space="preserve">Property Manager in </w:t>
      </w:r>
      <w:r w:rsidR="0021258C">
        <w:rPr>
          <w:rFonts w:asciiTheme="minorHAnsi" w:hAnsiTheme="minorHAnsi" w:cstheme="minorHAnsi"/>
          <w:color w:val="000000"/>
          <w:sz w:val="22"/>
          <w:szCs w:val="22"/>
        </w:rPr>
        <w:t>Calgary</w:t>
      </w:r>
      <w:r w:rsidRPr="00D45A4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C5D2D" w:rsidRPr="00D45A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E494895" w14:textId="77777777" w:rsidR="00DC5D2D" w:rsidRPr="00D45A49" w:rsidRDefault="00DC5D2D" w:rsidP="00DC5D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C725A3D" w14:textId="52B1EB2D" w:rsidR="00DC5D2D" w:rsidRPr="00D45A49" w:rsidRDefault="00DC5D2D" w:rsidP="00DC5D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5A49">
        <w:rPr>
          <w:rFonts w:asciiTheme="minorHAnsi" w:hAnsiTheme="minorHAnsi" w:cstheme="minorHAnsi"/>
          <w:color w:val="000000"/>
          <w:sz w:val="22"/>
          <w:szCs w:val="22"/>
        </w:rPr>
        <w:t xml:space="preserve">We’re looking for someone who is ready to start building their career in property management. You’ll </w:t>
      </w:r>
      <w:r w:rsidR="00A21013" w:rsidRPr="00D45A49">
        <w:rPr>
          <w:rFonts w:asciiTheme="minorHAnsi" w:hAnsiTheme="minorHAnsi" w:cstheme="minorHAnsi"/>
          <w:color w:val="000000"/>
          <w:sz w:val="22"/>
          <w:szCs w:val="22"/>
        </w:rPr>
        <w:t>collaborate</w:t>
      </w:r>
      <w:r w:rsidRPr="00D45A49">
        <w:rPr>
          <w:rFonts w:asciiTheme="minorHAnsi" w:hAnsiTheme="minorHAnsi" w:cstheme="minorHAnsi"/>
          <w:color w:val="000000"/>
          <w:sz w:val="22"/>
          <w:szCs w:val="22"/>
        </w:rPr>
        <w:t xml:space="preserve"> from some of the best property managers </w:t>
      </w:r>
      <w:r w:rsidR="00A21013" w:rsidRPr="00D45A49">
        <w:rPr>
          <w:rFonts w:asciiTheme="minorHAnsi" w:hAnsiTheme="minorHAnsi" w:cstheme="minorHAnsi"/>
          <w:color w:val="000000"/>
          <w:sz w:val="22"/>
          <w:szCs w:val="22"/>
        </w:rPr>
        <w:t>in the city working with an established office portfolio</w:t>
      </w:r>
      <w:r w:rsidRPr="00D45A49">
        <w:rPr>
          <w:rFonts w:asciiTheme="minorHAnsi" w:hAnsiTheme="minorHAnsi" w:cstheme="minorHAnsi"/>
          <w:color w:val="000000"/>
          <w:sz w:val="22"/>
          <w:szCs w:val="22"/>
        </w:rPr>
        <w:t>. Are you ready to take the next step to build a successful career in property management? Apply today! &lt;bit.ly&gt;</w:t>
      </w:r>
    </w:p>
    <w:p w14:paraId="59FCB565" w14:textId="77777777" w:rsidR="00DC5D2D" w:rsidRPr="00D45A49" w:rsidRDefault="00DC5D2D" w:rsidP="00DC5D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EC7B85C" w14:textId="77777777" w:rsidR="00DC5D2D" w:rsidRPr="00D45A49" w:rsidRDefault="00DC5D2D" w:rsidP="0031769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</w:pPr>
      <w:r w:rsidRPr="00D45A49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JOB POSTING</w:t>
      </w:r>
    </w:p>
    <w:p w14:paraId="5EF88500" w14:textId="0E9608ED" w:rsidR="00DC5D2D" w:rsidRPr="00D45A49" w:rsidRDefault="00AC3BE5" w:rsidP="0031769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5A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BE Influential. </w:t>
      </w:r>
      <w:r w:rsidR="00432832" w:rsidRPr="00D45A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BE </w:t>
      </w:r>
      <w:r w:rsidR="00432832">
        <w:rPr>
          <w:rFonts w:asciiTheme="minorHAnsi" w:hAnsiTheme="minorHAnsi" w:cstheme="minorHAnsi"/>
          <w:b/>
          <w:color w:val="000000"/>
          <w:sz w:val="22"/>
          <w:szCs w:val="22"/>
        </w:rPr>
        <w:t>a Game Changer</w:t>
      </w:r>
      <w:r w:rsidR="00432832" w:rsidRPr="00D45A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Pr="00D45A49">
        <w:rPr>
          <w:rFonts w:asciiTheme="minorHAnsi" w:hAnsiTheme="minorHAnsi" w:cstheme="minorHAnsi"/>
          <w:b/>
          <w:color w:val="000000"/>
          <w:sz w:val="22"/>
          <w:szCs w:val="22"/>
        </w:rPr>
        <w:t>BE the Expert.</w:t>
      </w:r>
      <w:r w:rsidR="00DC5D2D" w:rsidRPr="00D45A49">
        <w:rPr>
          <w:rFonts w:asciiTheme="minorHAnsi" w:hAnsiTheme="minorHAnsi" w:cstheme="minorHAnsi"/>
          <w:color w:val="000000"/>
          <w:sz w:val="22"/>
          <w:szCs w:val="22"/>
        </w:rPr>
        <w:t xml:space="preserve"> Be all that and more at Colliers International. Join our team </w:t>
      </w:r>
      <w:proofErr w:type="gramStart"/>
      <w:r w:rsidR="004E5B54" w:rsidRPr="00D45A4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E5B54">
        <w:rPr>
          <w:rFonts w:asciiTheme="minorHAnsi" w:hAnsiTheme="minorHAnsi" w:cstheme="minorHAnsi"/>
          <w:color w:val="000000"/>
          <w:sz w:val="22"/>
          <w:szCs w:val="22"/>
        </w:rPr>
        <w:t>n</w:t>
      </w:r>
      <w:proofErr w:type="gramEnd"/>
      <w:r w:rsidR="004E5B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5B54" w:rsidRPr="00D45A49">
        <w:rPr>
          <w:rFonts w:asciiTheme="minorHAnsi" w:hAnsiTheme="minorHAnsi" w:cstheme="minorHAnsi"/>
          <w:color w:val="000000"/>
          <w:sz w:val="22"/>
          <w:szCs w:val="22"/>
        </w:rPr>
        <w:t xml:space="preserve">Property Manager in </w:t>
      </w:r>
      <w:r w:rsidR="0021258C">
        <w:rPr>
          <w:rFonts w:asciiTheme="minorHAnsi" w:hAnsiTheme="minorHAnsi" w:cstheme="minorHAnsi"/>
          <w:color w:val="000000"/>
          <w:sz w:val="22"/>
          <w:szCs w:val="22"/>
        </w:rPr>
        <w:t>Calgary</w:t>
      </w:r>
      <w:r w:rsidR="004E5B54" w:rsidRPr="00D45A4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90F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F133A32" w14:textId="77777777" w:rsidR="00DC5D2D" w:rsidRPr="00D45A49" w:rsidRDefault="00DC5D2D" w:rsidP="0031769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AC9145" w14:textId="77777777" w:rsidR="00DC5D2D" w:rsidRPr="00D45A49" w:rsidRDefault="00DC5D2D" w:rsidP="0031769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5A49">
        <w:rPr>
          <w:rFonts w:asciiTheme="minorHAnsi" w:hAnsiTheme="minorHAnsi" w:cstheme="minorHAnsi"/>
          <w:color w:val="000000"/>
          <w:sz w:val="22"/>
          <w:szCs w:val="22"/>
        </w:rPr>
        <w:t xml:space="preserve">At Colliers International, we help leaders succeed by helping them build amazing workplaces, businesses and communities around the world. We do this by thinking differently, sharing innovative ideas and offering a unique and collaborative workplace where you can succeed. </w:t>
      </w:r>
    </w:p>
    <w:p w14:paraId="3A4DB658" w14:textId="2FC61459" w:rsidR="00DC5D2D" w:rsidRPr="00D45A49" w:rsidRDefault="00056400" w:rsidP="0031769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259233D" w14:textId="77777777" w:rsidR="00DC5D2D" w:rsidRPr="00D45A49" w:rsidRDefault="00DC5D2D" w:rsidP="0031769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</w:pPr>
      <w:r w:rsidRPr="00D45A49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 xml:space="preserve">Who you </w:t>
      </w:r>
      <w:proofErr w:type="gramStart"/>
      <w:r w:rsidRPr="00D45A49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are</w:t>
      </w:r>
      <w:proofErr w:type="gramEnd"/>
    </w:p>
    <w:p w14:paraId="47E26612" w14:textId="77777777" w:rsidR="00DC5D2D" w:rsidRPr="00D45A49" w:rsidRDefault="00DC5D2D" w:rsidP="0031769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729E46" w14:textId="37066DC4" w:rsidR="00DC5D2D" w:rsidRPr="00D45A49" w:rsidRDefault="00DC5D2D" w:rsidP="00317692">
      <w:pPr>
        <w:spacing w:after="180" w:line="240" w:lineRule="auto"/>
        <w:jc w:val="both"/>
        <w:rPr>
          <w:rFonts w:eastAsia="Times New Roman" w:cstheme="minorHAnsi"/>
          <w:color w:val="000000"/>
        </w:rPr>
      </w:pPr>
      <w:r w:rsidRPr="00D45A49">
        <w:rPr>
          <w:rFonts w:eastAsia="Times New Roman" w:cstheme="minorHAnsi"/>
          <w:color w:val="000000"/>
        </w:rPr>
        <w:t xml:space="preserve">As </w:t>
      </w:r>
      <w:r w:rsidR="005F2158">
        <w:rPr>
          <w:rFonts w:eastAsia="Times New Roman" w:cstheme="minorHAnsi"/>
          <w:color w:val="000000"/>
        </w:rPr>
        <w:t>the</w:t>
      </w:r>
      <w:r w:rsidRPr="00D45A49">
        <w:rPr>
          <w:rFonts w:eastAsia="Times New Roman" w:cstheme="minorHAnsi"/>
          <w:color w:val="000000"/>
        </w:rPr>
        <w:t xml:space="preserve"> Property Manager, you will be involved in all aspects of managing </w:t>
      </w:r>
      <w:r w:rsidR="00A21013" w:rsidRPr="00D45A49">
        <w:rPr>
          <w:rFonts w:eastAsia="Times New Roman" w:cstheme="minorHAnsi"/>
          <w:color w:val="000000"/>
        </w:rPr>
        <w:t>an office portfolio,</w:t>
      </w:r>
      <w:r w:rsidRPr="00D45A49">
        <w:rPr>
          <w:rFonts w:eastAsia="Times New Roman" w:cstheme="minorHAnsi"/>
          <w:color w:val="000000"/>
        </w:rPr>
        <w:t xml:space="preserve"> from operations and financial activities to managing important relationships with our tenants</w:t>
      </w:r>
      <w:r w:rsidR="00356F68" w:rsidRPr="00D45A49">
        <w:rPr>
          <w:rFonts w:eastAsia="Times New Roman" w:cstheme="minorHAnsi"/>
          <w:color w:val="000000"/>
        </w:rPr>
        <w:t>,</w:t>
      </w:r>
      <w:r w:rsidRPr="00D45A49">
        <w:rPr>
          <w:rFonts w:eastAsia="Times New Roman" w:cstheme="minorHAnsi"/>
          <w:color w:val="000000"/>
        </w:rPr>
        <w:t xml:space="preserve"> property owners</w:t>
      </w:r>
      <w:r w:rsidR="00356F68" w:rsidRPr="00D45A49">
        <w:rPr>
          <w:rFonts w:eastAsia="Times New Roman" w:cstheme="minorHAnsi"/>
          <w:color w:val="000000"/>
        </w:rPr>
        <w:t xml:space="preserve"> and vendors</w:t>
      </w:r>
      <w:r w:rsidRPr="00D45A49">
        <w:rPr>
          <w:rFonts w:eastAsia="Times New Roman" w:cstheme="minorHAnsi"/>
          <w:color w:val="000000"/>
        </w:rPr>
        <w:t xml:space="preserve">. From managing service contracts and </w:t>
      </w:r>
      <w:r w:rsidR="00356F68" w:rsidRPr="00D45A49">
        <w:rPr>
          <w:rFonts w:eastAsia="Times New Roman" w:cstheme="minorHAnsi"/>
          <w:color w:val="000000"/>
        </w:rPr>
        <w:t>overseeing tenant improvements</w:t>
      </w:r>
      <w:r w:rsidRPr="00D45A49">
        <w:rPr>
          <w:rFonts w:eastAsia="Times New Roman" w:cstheme="minorHAnsi"/>
          <w:color w:val="000000"/>
        </w:rPr>
        <w:t xml:space="preserve">, to completing property inspections and making recommendations, you’ll have the opportunity to share your innovative </w:t>
      </w:r>
      <w:r w:rsidR="00A21013" w:rsidRPr="00D45A49">
        <w:rPr>
          <w:rFonts w:eastAsia="Times New Roman" w:cstheme="minorHAnsi"/>
          <w:color w:val="000000"/>
        </w:rPr>
        <w:t>ideas.</w:t>
      </w:r>
    </w:p>
    <w:p w14:paraId="6F2EC62F" w14:textId="77777777" w:rsidR="00DC5D2D" w:rsidRPr="00D45A49" w:rsidRDefault="00DC5D2D" w:rsidP="00DC5D2D">
      <w:pPr>
        <w:shd w:val="clear" w:color="auto" w:fill="FFFFFF"/>
        <w:spacing w:after="180" w:line="280" w:lineRule="atLeast"/>
        <w:textAlignment w:val="baseline"/>
        <w:rPr>
          <w:rFonts w:eastAsia="Times New Roman" w:cstheme="minorHAnsi"/>
          <w:b/>
          <w:color w:val="1F3864" w:themeColor="accent1" w:themeShade="80"/>
        </w:rPr>
      </w:pPr>
      <w:r w:rsidRPr="00D45A49">
        <w:rPr>
          <w:rFonts w:eastAsia="Times New Roman" w:cstheme="minorHAnsi"/>
          <w:b/>
          <w:color w:val="1F3864" w:themeColor="accent1" w:themeShade="80"/>
        </w:rPr>
        <w:t xml:space="preserve">What you bring: </w:t>
      </w:r>
    </w:p>
    <w:p w14:paraId="7075E259" w14:textId="0B04608C" w:rsidR="00356F68" w:rsidRPr="00753494" w:rsidRDefault="00356F68" w:rsidP="00356F68">
      <w:pPr>
        <w:pStyle w:val="ListParagraph"/>
        <w:numPr>
          <w:ilvl w:val="0"/>
          <w:numId w:val="2"/>
        </w:numPr>
        <w:spacing w:after="120" w:line="280" w:lineRule="atLeast"/>
        <w:textAlignment w:val="center"/>
        <w:rPr>
          <w:rFonts w:eastAsia="Times New Roman" w:cstheme="minorHAnsi"/>
        </w:rPr>
      </w:pPr>
      <w:r w:rsidRPr="00753494">
        <w:rPr>
          <w:rFonts w:eastAsia="Times New Roman" w:cstheme="minorHAnsi"/>
        </w:rPr>
        <w:t>Five or more years</w:t>
      </w:r>
      <w:r w:rsidR="00A21013" w:rsidRPr="00753494">
        <w:rPr>
          <w:rFonts w:eastAsia="Times New Roman" w:cstheme="minorHAnsi"/>
        </w:rPr>
        <w:t xml:space="preserve"> of progressive experience managing commercial properties, including office portfolios</w:t>
      </w:r>
      <w:r w:rsidRPr="00753494">
        <w:rPr>
          <w:rFonts w:eastAsia="Times New Roman" w:cstheme="minorHAnsi"/>
        </w:rPr>
        <w:t xml:space="preserve">. </w:t>
      </w:r>
    </w:p>
    <w:p w14:paraId="7E5D92CA" w14:textId="3C1DD2D3" w:rsidR="0095509B" w:rsidRPr="00753494" w:rsidRDefault="00A854AA" w:rsidP="00DC5D2D">
      <w:pPr>
        <w:pStyle w:val="ListParagraph"/>
        <w:numPr>
          <w:ilvl w:val="0"/>
          <w:numId w:val="2"/>
        </w:numPr>
        <w:spacing w:after="120" w:line="280" w:lineRule="atLeast"/>
        <w:textAlignment w:val="center"/>
        <w:rPr>
          <w:rFonts w:eastAsia="Times New Roman" w:cstheme="minorHAnsi"/>
        </w:rPr>
      </w:pPr>
      <w:r w:rsidRPr="00753494">
        <w:rPr>
          <w:rFonts w:eastAsia="Times New Roman" w:cstheme="minorHAnsi"/>
        </w:rPr>
        <w:t>Fantastic</w:t>
      </w:r>
      <w:r w:rsidR="0095509B" w:rsidRPr="00753494">
        <w:rPr>
          <w:rFonts w:eastAsia="Times New Roman" w:cstheme="minorHAnsi"/>
        </w:rPr>
        <w:t xml:space="preserve"> </w:t>
      </w:r>
      <w:r w:rsidR="00181BC9" w:rsidRPr="00753494">
        <w:rPr>
          <w:rFonts w:eastAsia="Times New Roman" w:cstheme="minorHAnsi"/>
        </w:rPr>
        <w:t xml:space="preserve">communication skills, </w:t>
      </w:r>
      <w:r w:rsidRPr="00753494">
        <w:rPr>
          <w:rFonts w:eastAsia="Times New Roman" w:cstheme="minorHAnsi"/>
        </w:rPr>
        <w:t xml:space="preserve">with a track record of providing customer excellence </w:t>
      </w:r>
      <w:r w:rsidR="00E70731" w:rsidRPr="00753494">
        <w:rPr>
          <w:rFonts w:eastAsia="Times New Roman" w:cstheme="minorHAnsi"/>
        </w:rPr>
        <w:t xml:space="preserve">to clients and tenants. </w:t>
      </w:r>
    </w:p>
    <w:p w14:paraId="7579521C" w14:textId="7FDDE315" w:rsidR="00356F68" w:rsidRPr="00753494" w:rsidRDefault="00356F68" w:rsidP="00DC5D2D">
      <w:pPr>
        <w:pStyle w:val="ListParagraph"/>
        <w:numPr>
          <w:ilvl w:val="0"/>
          <w:numId w:val="2"/>
        </w:numPr>
        <w:spacing w:after="120" w:line="280" w:lineRule="atLeast"/>
        <w:textAlignment w:val="center"/>
        <w:rPr>
          <w:rFonts w:eastAsia="Times New Roman" w:cstheme="minorHAnsi"/>
        </w:rPr>
      </w:pPr>
      <w:r w:rsidRPr="00753494">
        <w:rPr>
          <w:rFonts w:eastAsia="Times New Roman" w:cstheme="minorHAnsi"/>
        </w:rPr>
        <w:t>Strong understanding of financial reports, including variance of actual vs. budget numbers.</w:t>
      </w:r>
    </w:p>
    <w:p w14:paraId="4A4FFE06" w14:textId="77777777" w:rsidR="00DC5D2D" w:rsidRPr="00753494" w:rsidRDefault="00356F68" w:rsidP="00DC5D2D">
      <w:pPr>
        <w:pStyle w:val="ListParagraph"/>
        <w:numPr>
          <w:ilvl w:val="0"/>
          <w:numId w:val="2"/>
        </w:numPr>
        <w:spacing w:after="120" w:line="280" w:lineRule="atLeast"/>
        <w:textAlignment w:val="center"/>
        <w:rPr>
          <w:rFonts w:eastAsia="Times New Roman" w:cstheme="minorHAnsi"/>
        </w:rPr>
      </w:pPr>
      <w:r w:rsidRPr="00753494">
        <w:rPr>
          <w:rFonts w:eastAsia="Times New Roman" w:cstheme="minorHAnsi"/>
        </w:rPr>
        <w:t>Demonstrated experience with real estate software such as Yardi, MRI, etc.</w:t>
      </w:r>
    </w:p>
    <w:p w14:paraId="79D0FDC6" w14:textId="77777777" w:rsidR="00DC5D2D" w:rsidRPr="00D45A49" w:rsidRDefault="00DC5D2D" w:rsidP="00DC5D2D">
      <w:pPr>
        <w:shd w:val="clear" w:color="auto" w:fill="FFFFFF"/>
        <w:spacing w:after="180" w:line="280" w:lineRule="atLeast"/>
        <w:textAlignment w:val="baseline"/>
        <w:rPr>
          <w:rFonts w:eastAsia="Times New Roman" w:cstheme="minorHAnsi"/>
          <w:b/>
          <w:color w:val="1F3864" w:themeColor="accent1" w:themeShade="80"/>
        </w:rPr>
      </w:pPr>
      <w:r w:rsidRPr="00D45A49">
        <w:rPr>
          <w:rFonts w:eastAsia="Times New Roman" w:cstheme="minorHAnsi"/>
          <w:b/>
          <w:color w:val="1F3864" w:themeColor="accent1" w:themeShade="80"/>
        </w:rPr>
        <w:t>Bonus skills and experience</w:t>
      </w:r>
    </w:p>
    <w:p w14:paraId="00DD77D5" w14:textId="75FAF739" w:rsidR="00DC5D2D" w:rsidRPr="00D45A49" w:rsidRDefault="00DC5D2D" w:rsidP="00DC5D2D">
      <w:pPr>
        <w:pStyle w:val="ListParagraph"/>
        <w:numPr>
          <w:ilvl w:val="0"/>
          <w:numId w:val="2"/>
        </w:numPr>
        <w:spacing w:after="120" w:line="280" w:lineRule="atLeast"/>
        <w:textAlignment w:val="center"/>
        <w:rPr>
          <w:rFonts w:eastAsia="Times New Roman" w:cstheme="minorHAnsi"/>
          <w:color w:val="093973"/>
        </w:rPr>
      </w:pPr>
      <w:r w:rsidRPr="00D45A49">
        <w:rPr>
          <w:rFonts w:eastAsia="Times New Roman" w:cstheme="minorHAnsi"/>
          <w:color w:val="000000"/>
        </w:rPr>
        <w:t xml:space="preserve">Experience with </w:t>
      </w:r>
      <w:r w:rsidR="00A21013" w:rsidRPr="00D45A49">
        <w:rPr>
          <w:rFonts w:eastAsia="Times New Roman" w:cstheme="minorHAnsi"/>
          <w:color w:val="000000"/>
        </w:rPr>
        <w:t>capital improvement projects.</w:t>
      </w:r>
    </w:p>
    <w:p w14:paraId="6CA996B7" w14:textId="2367228D" w:rsidR="00516FF7" w:rsidRPr="00516FF7" w:rsidRDefault="00516FF7" w:rsidP="00356F68">
      <w:pPr>
        <w:pStyle w:val="ListParagraph"/>
        <w:numPr>
          <w:ilvl w:val="0"/>
          <w:numId w:val="2"/>
        </w:numPr>
        <w:spacing w:after="120" w:line="280" w:lineRule="atLeast"/>
        <w:textAlignment w:val="center"/>
        <w:rPr>
          <w:rFonts w:eastAsia="Times New Roman" w:cstheme="minorHAnsi"/>
          <w:color w:val="000000"/>
        </w:rPr>
      </w:pPr>
      <w:r w:rsidRPr="00020541">
        <w:rPr>
          <w:rFonts w:cstheme="minorHAnsi"/>
        </w:rPr>
        <w:t xml:space="preserve">Computer proficiency in </w:t>
      </w:r>
      <w:r w:rsidR="00635C6C">
        <w:rPr>
          <w:rFonts w:cstheme="minorHAnsi"/>
        </w:rPr>
        <w:t xml:space="preserve">all </w:t>
      </w:r>
      <w:r w:rsidRPr="00020541">
        <w:rPr>
          <w:rFonts w:cstheme="minorHAnsi"/>
        </w:rPr>
        <w:t xml:space="preserve">MS Office </w:t>
      </w:r>
      <w:r w:rsidR="00635C6C">
        <w:rPr>
          <w:rFonts w:cstheme="minorHAnsi"/>
        </w:rPr>
        <w:t xml:space="preserve">programs. </w:t>
      </w:r>
    </w:p>
    <w:p w14:paraId="4CE852A7" w14:textId="4893E449" w:rsidR="00A21013" w:rsidRPr="00D45A49" w:rsidRDefault="00A21013" w:rsidP="00356F68">
      <w:pPr>
        <w:pStyle w:val="ListParagraph"/>
        <w:numPr>
          <w:ilvl w:val="0"/>
          <w:numId w:val="2"/>
        </w:numPr>
        <w:spacing w:after="120" w:line="280" w:lineRule="atLeast"/>
        <w:textAlignment w:val="center"/>
        <w:rPr>
          <w:rFonts w:eastAsia="Times New Roman" w:cstheme="minorHAnsi"/>
          <w:color w:val="000000"/>
        </w:rPr>
      </w:pPr>
      <w:r w:rsidRPr="00D45A49">
        <w:rPr>
          <w:rFonts w:eastAsia="Times New Roman" w:cstheme="minorHAnsi"/>
          <w:color w:val="000000"/>
        </w:rPr>
        <w:t>You hold a CPM or RPA designation</w:t>
      </w:r>
      <w:r w:rsidR="007B04E8">
        <w:rPr>
          <w:rFonts w:eastAsia="Times New Roman" w:cstheme="minorHAnsi"/>
          <w:color w:val="000000"/>
        </w:rPr>
        <w:t xml:space="preserve">. </w:t>
      </w:r>
    </w:p>
    <w:p w14:paraId="0F69B132" w14:textId="77777777" w:rsidR="00DC5D2D" w:rsidRPr="00D45A49" w:rsidRDefault="00DC5D2D" w:rsidP="00DC5D2D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b/>
          <w:color w:val="1F3864" w:themeColor="accent1" w:themeShade="80"/>
        </w:rPr>
      </w:pPr>
      <w:r w:rsidRPr="00D45A49">
        <w:rPr>
          <w:rFonts w:eastAsia="Times New Roman" w:cstheme="minorHAnsi"/>
          <w:b/>
          <w:color w:val="1F3864" w:themeColor="accent1" w:themeShade="80"/>
        </w:rPr>
        <w:t xml:space="preserve">What success looks like: </w:t>
      </w:r>
    </w:p>
    <w:p w14:paraId="5572112D" w14:textId="306336F4" w:rsidR="00A21013" w:rsidRPr="00D45A49" w:rsidRDefault="00DC5D2D" w:rsidP="0006425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D45A49">
        <w:rPr>
          <w:rFonts w:eastAsia="Times New Roman" w:cstheme="minorHAnsi"/>
          <w:color w:val="000000"/>
        </w:rPr>
        <w:t>You develop and maintain strong relationships with property owners, tenants, vendors and contractors</w:t>
      </w:r>
      <w:r w:rsidR="00516FF7">
        <w:rPr>
          <w:rFonts w:eastAsia="Times New Roman" w:cstheme="minorHAnsi"/>
          <w:color w:val="000000"/>
        </w:rPr>
        <w:t xml:space="preserve">, to ensure customer excellence at all times. </w:t>
      </w:r>
    </w:p>
    <w:p w14:paraId="4FCA328C" w14:textId="6AD4EF54" w:rsidR="001C5CCA" w:rsidRDefault="00DA77CE" w:rsidP="0006425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You successfully prepare and plan </w:t>
      </w:r>
      <w:r w:rsidR="00753494">
        <w:rPr>
          <w:rFonts w:eastAsia="Times New Roman" w:cstheme="minorHAnsi"/>
          <w:color w:val="000000"/>
        </w:rPr>
        <w:t xml:space="preserve">all financials, from monthly to annual budget reports, as well as any capital projects.  </w:t>
      </w:r>
    </w:p>
    <w:p w14:paraId="79AC7D1A" w14:textId="46614AC6" w:rsidR="00E039CA" w:rsidRPr="00E039CA" w:rsidRDefault="00E039CA" w:rsidP="00E039CA">
      <w:pPr>
        <w:pStyle w:val="PR02--QuotecopyToC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20541">
        <w:rPr>
          <w:rFonts w:asciiTheme="minorHAnsi" w:hAnsiTheme="minorHAnsi" w:cstheme="minorHAnsi"/>
          <w:color w:val="auto"/>
          <w:sz w:val="22"/>
          <w:szCs w:val="22"/>
        </w:rPr>
        <w:t xml:space="preserve">An excellent ability to work at a fast pace, managing multiple projects at any given time and making sure deadlines are meet. </w:t>
      </w:r>
    </w:p>
    <w:p w14:paraId="4F1B3FE6" w14:textId="26E5AECC" w:rsidR="00010222" w:rsidRPr="00D45A49" w:rsidRDefault="00DC5D2D" w:rsidP="00190F6C">
      <w:pPr>
        <w:spacing w:after="120" w:line="240" w:lineRule="auto"/>
        <w:textAlignment w:val="center"/>
        <w:rPr>
          <w:rFonts w:cstheme="minorHAnsi"/>
        </w:rPr>
      </w:pPr>
      <w:r w:rsidRPr="00D45A49">
        <w:rPr>
          <w:rFonts w:cstheme="minorHAnsi"/>
          <w:b/>
        </w:rPr>
        <w:lastRenderedPageBreak/>
        <w:br/>
        <w:t>BE who you are and what you want to be with Colliers International</w:t>
      </w:r>
      <w:r w:rsidRPr="00D45A49">
        <w:rPr>
          <w:rFonts w:cstheme="minorHAnsi"/>
        </w:rPr>
        <w:t>. We’d love to meet you. Apply today to join our team.</w:t>
      </w:r>
    </w:p>
    <w:sectPr w:rsidR="00010222" w:rsidRPr="00D4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aux Next Regular">
    <w:altName w:val="Calibri"/>
    <w:panose1 w:val="00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CEA"/>
    <w:multiLevelType w:val="hybridMultilevel"/>
    <w:tmpl w:val="4E3CD9D8"/>
    <w:lvl w:ilvl="0" w:tplc="E1FCFD24">
      <w:start w:val="1"/>
      <w:numFmt w:val="bullet"/>
      <w:pStyle w:val="PR06--Bulletlist1"/>
      <w:lvlText w:val=""/>
      <w:lvlJc w:val="left"/>
      <w:pPr>
        <w:ind w:left="446" w:hanging="360"/>
      </w:pPr>
      <w:rPr>
        <w:rFonts w:ascii="Symbol" w:hAnsi="Symbol" w:hint="default"/>
        <w:position w:val="3"/>
        <w:sz w:val="13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" w15:restartNumberingAfterBreak="0">
    <w:nsid w:val="1A3D59D8"/>
    <w:multiLevelType w:val="hybridMultilevel"/>
    <w:tmpl w:val="E0384ADE"/>
    <w:lvl w:ilvl="0" w:tplc="79C290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E7474"/>
    <w:multiLevelType w:val="multilevel"/>
    <w:tmpl w:val="C266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F36A6"/>
    <w:multiLevelType w:val="multilevel"/>
    <w:tmpl w:val="914C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20328"/>
    <w:multiLevelType w:val="hybridMultilevel"/>
    <w:tmpl w:val="8FF8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1C3D"/>
    <w:multiLevelType w:val="hybridMultilevel"/>
    <w:tmpl w:val="209C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2D"/>
    <w:rsid w:val="00010222"/>
    <w:rsid w:val="00056400"/>
    <w:rsid w:val="00110ACB"/>
    <w:rsid w:val="00181BC9"/>
    <w:rsid w:val="00190F6C"/>
    <w:rsid w:val="001C5CCA"/>
    <w:rsid w:val="0021258C"/>
    <w:rsid w:val="00317692"/>
    <w:rsid w:val="00334D5B"/>
    <w:rsid w:val="00356F68"/>
    <w:rsid w:val="00432832"/>
    <w:rsid w:val="004A79C6"/>
    <w:rsid w:val="004E5B54"/>
    <w:rsid w:val="00516FF7"/>
    <w:rsid w:val="00560A51"/>
    <w:rsid w:val="005F2158"/>
    <w:rsid w:val="00635C6C"/>
    <w:rsid w:val="00753494"/>
    <w:rsid w:val="007B04E8"/>
    <w:rsid w:val="00915705"/>
    <w:rsid w:val="0095509B"/>
    <w:rsid w:val="00A21013"/>
    <w:rsid w:val="00A26FD6"/>
    <w:rsid w:val="00A322D5"/>
    <w:rsid w:val="00A854AA"/>
    <w:rsid w:val="00AC3BE5"/>
    <w:rsid w:val="00C67084"/>
    <w:rsid w:val="00CF5E20"/>
    <w:rsid w:val="00D45A49"/>
    <w:rsid w:val="00D708CC"/>
    <w:rsid w:val="00DA77CE"/>
    <w:rsid w:val="00DC5D2D"/>
    <w:rsid w:val="00E039CA"/>
    <w:rsid w:val="00E70731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EE17"/>
  <w15:chartTrackingRefBased/>
  <w15:docId w15:val="{DCA1BEB9-8561-45A2-83E8-7E988ACB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5D2D"/>
    <w:pPr>
      <w:ind w:left="720"/>
      <w:contextualSpacing/>
    </w:pPr>
  </w:style>
  <w:style w:type="paragraph" w:customStyle="1" w:styleId="PR06--Bulletlist1">
    <w:name w:val="PR06 -- Bullet list 1"/>
    <w:basedOn w:val="Normal"/>
    <w:qFormat/>
    <w:rsid w:val="00DC5D2D"/>
    <w:pPr>
      <w:numPr>
        <w:numId w:val="1"/>
      </w:numPr>
      <w:spacing w:after="120" w:line="280" w:lineRule="atLeast"/>
    </w:pPr>
    <w:rPr>
      <w:rFonts w:ascii="Aaux Next Regular" w:eastAsia="Calibri" w:hAnsi="Aaux Next Regular" w:cs="Times New Roman"/>
      <w:color w:val="58595B"/>
      <w:sz w:val="20"/>
    </w:rPr>
  </w:style>
  <w:style w:type="paragraph" w:customStyle="1" w:styleId="PR02--QuotecopyToC">
    <w:name w:val="PR02 -- Quote copy ToC"/>
    <w:qFormat/>
    <w:rsid w:val="00E039CA"/>
    <w:pPr>
      <w:spacing w:after="0" w:line="300" w:lineRule="atLeast"/>
      <w:ind w:left="86" w:hanging="86"/>
    </w:pPr>
    <w:rPr>
      <w:rFonts w:ascii="Aaux Next Regular" w:eastAsia="Times New Roman" w:hAnsi="Aaux Next Regular" w:cs="Times New Roman"/>
      <w:color w:val="0092C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F7ACDC56464479C0D45B304B574F8" ma:contentTypeVersion="12" ma:contentTypeDescription="Create a new document." ma:contentTypeScope="" ma:versionID="4fab607575e5c6a29a9a35c09e5e3d34">
  <xsd:schema xmlns:xsd="http://www.w3.org/2001/XMLSchema" xmlns:xs="http://www.w3.org/2001/XMLSchema" xmlns:p="http://schemas.microsoft.com/office/2006/metadata/properties" xmlns:ns1="http://schemas.microsoft.com/sharepoint/v3" xmlns:ns2="2bea16d9-e41b-4cef-a0bf-f4dc075515c4" xmlns:ns3="c632a2a8-f250-470c-976f-dc8455b25426" targetNamespace="http://schemas.microsoft.com/office/2006/metadata/properties" ma:root="true" ma:fieldsID="611d6a0800bfdc2f80686ca0805be949" ns1:_="" ns2:_="" ns3:_="">
    <xsd:import namespace="http://schemas.microsoft.com/sharepoint/v3"/>
    <xsd:import namespace="2bea16d9-e41b-4cef-a0bf-f4dc075515c4"/>
    <xsd:import namespace="c632a2a8-f250-470c-976f-dc8455b254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16d9-e41b-4cef-a0bf-f4dc075515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2a2a8-f250-470c-976f-dc8455b25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31DE0-8567-4DFD-8C75-B9215182C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ea16d9-e41b-4cef-a0bf-f4dc075515c4"/>
    <ds:schemaRef ds:uri="c632a2a8-f250-470c-976f-dc8455b25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79BAB-73CA-4EEE-9E57-A8A14DBD4F4A}">
  <ds:schemaRefs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632a2a8-f250-470c-976f-dc8455b25426"/>
    <ds:schemaRef ds:uri="http://purl.org/dc/elements/1.1/"/>
    <ds:schemaRef ds:uri="http://schemas.microsoft.com/office/infopath/2007/PartnerControls"/>
    <ds:schemaRef ds:uri="2bea16d9-e41b-4cef-a0bf-f4dc075515c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73B5C3-475C-43E2-954C-ECFCDE040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Fiegerova, Lucie</dc:creator>
  <cp:keywords/>
  <dc:description/>
  <cp:lastModifiedBy>BOMA Admin</cp:lastModifiedBy>
  <cp:revision>2</cp:revision>
  <dcterms:created xsi:type="dcterms:W3CDTF">2019-05-21T17:03:00Z</dcterms:created>
  <dcterms:modified xsi:type="dcterms:W3CDTF">2019-05-21T17:03:00Z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0x010100B1EF7ACDC56464479C0D45B304B574F8</vt:lpwstr>
  </property>
</Properties>
</file>